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68C0" w14:textId="77777777" w:rsidR="00A10ECC" w:rsidRDefault="00B42406" w:rsidP="007578BA">
      <w:pPr>
        <w:spacing w:line="240" w:lineRule="auto"/>
        <w:ind w:left="2970" w:hanging="3420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16AC5EAD" wp14:editId="6DB8DB73">
            <wp:simplePos x="0" y="0"/>
            <wp:positionH relativeFrom="page">
              <wp:posOffset>3528060</wp:posOffset>
            </wp:positionH>
            <wp:positionV relativeFrom="paragraph">
              <wp:posOffset>7620</wp:posOffset>
            </wp:positionV>
            <wp:extent cx="2545080" cy="769620"/>
            <wp:effectExtent l="0" t="0" r="7620" b="0"/>
            <wp:wrapTight wrapText="bothSides">
              <wp:wrapPolygon edited="0">
                <wp:start x="0" y="0"/>
                <wp:lineTo x="0" y="20851"/>
                <wp:lineTo x="21503" y="20851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I Vecto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BC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C7CB5A" wp14:editId="76D13035">
                <wp:simplePos x="0" y="0"/>
                <wp:positionH relativeFrom="margin">
                  <wp:posOffset>-805815</wp:posOffset>
                </wp:positionH>
                <wp:positionV relativeFrom="margin">
                  <wp:posOffset>62230</wp:posOffset>
                </wp:positionV>
                <wp:extent cx="2279015" cy="9568180"/>
                <wp:effectExtent l="0" t="0" r="26035" b="13970"/>
                <wp:wrapSquare wrapText="bothSides"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015" cy="9568180"/>
                          <a:chOff x="-781085" y="-114301"/>
                          <a:chExt cx="2038729" cy="9448800"/>
                        </a:xfrm>
                      </wpg:grpSpPr>
                      <wps:wsp>
                        <wps:cNvPr id="20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-781085" y="-114301"/>
                            <a:ext cx="2038729" cy="94488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733302" y="-28316"/>
                            <a:ext cx="1935200" cy="9295938"/>
                          </a:xfrm>
                          <a:prstGeom prst="rect">
                            <a:avLst/>
                          </a:prstGeom>
                          <a:solidFill>
                            <a:srgbClr val="8EC2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F9C27" w14:textId="77777777" w:rsidR="001D5BC9" w:rsidRPr="001D5BC9" w:rsidRDefault="001D5BC9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8"/>
                                  <w:szCs w:val="32"/>
                                  <w:u w:val="single"/>
                                </w:rPr>
                              </w:pPr>
                              <w:r w:rsidRPr="001D5BC9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8"/>
                                  <w:szCs w:val="32"/>
                                  <w:u w:val="single"/>
                                </w:rPr>
                                <w:t>Business Address:</w:t>
                              </w:r>
                            </w:p>
                            <w:p w14:paraId="49D67BC1" w14:textId="77777777" w:rsidR="001D5BC9" w:rsidRPr="001D5BC9" w:rsidRDefault="001D5BC9" w:rsidP="00BF113C">
                              <w:pPr>
                                <w:spacing w:after="0" w:line="240" w:lineRule="auto"/>
                              </w:pPr>
                              <w:r w:rsidRPr="001D5BC9">
                                <w:t>35700 SE Bluff Rd.</w:t>
                              </w:r>
                            </w:p>
                            <w:p w14:paraId="4456710E" w14:textId="77777777" w:rsidR="001D5BC9" w:rsidRDefault="001D5BC9" w:rsidP="00BF113C">
                              <w:pPr>
                                <w:spacing w:after="0" w:line="240" w:lineRule="auto"/>
                              </w:pPr>
                              <w:r w:rsidRPr="001D5BC9">
                                <w:t>Boring, Or 97009</w:t>
                              </w:r>
                            </w:p>
                            <w:p w14:paraId="433C0D0A" w14:textId="77777777" w:rsidR="001D5BC9" w:rsidRDefault="001D5BC9" w:rsidP="001D5B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71CD0222" w14:textId="77777777" w:rsidR="001D5BC9" w:rsidRDefault="001D5BC9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Contact:</w:t>
                              </w:r>
                            </w:p>
                            <w:p w14:paraId="60D7D9D2" w14:textId="77777777" w:rsidR="001D5BC9" w:rsidRDefault="001D5BC9" w:rsidP="00BF113C">
                              <w:pPr>
                                <w:spacing w:after="0" w:line="240" w:lineRule="auto"/>
                              </w:pPr>
                              <w:r>
                                <w:t>Jake Cansler, President</w:t>
                              </w:r>
                            </w:p>
                            <w:p w14:paraId="53CC36B6" w14:textId="77777777" w:rsidR="001D5BC9" w:rsidRDefault="001D5BC9" w:rsidP="00BF113C">
                              <w:pPr>
                                <w:spacing w:after="0" w:line="240" w:lineRule="auto"/>
                              </w:pPr>
                              <w:r>
                                <w:t>Phone: (503)663-9506</w:t>
                              </w:r>
                            </w:p>
                            <w:p w14:paraId="5C5BD3C2" w14:textId="77777777" w:rsidR="001D5BC9" w:rsidRDefault="001D5BC9" w:rsidP="00BF113C">
                              <w:pPr>
                                <w:spacing w:after="0" w:line="240" w:lineRule="auto"/>
                              </w:pPr>
                              <w:r>
                                <w:t>Fax: (503)663-0845</w:t>
                              </w:r>
                            </w:p>
                            <w:p w14:paraId="49D7AC0B" w14:textId="77777777" w:rsidR="001D5BC9" w:rsidRDefault="001D5BC9" w:rsidP="00BF113C">
                              <w:pPr>
                                <w:spacing w:after="0" w:line="240" w:lineRule="auto"/>
                              </w:pPr>
                              <w:r>
                                <w:t>Email:</w:t>
                              </w:r>
                              <w:hyperlink r:id="rId9" w:history="1">
                                <w:r w:rsidRPr="0047584F">
                                  <w:rPr>
                                    <w:rStyle w:val="Hyperlink"/>
                                  </w:rPr>
                                  <w:t>jake@cascadeprecision.com</w:t>
                                </w:r>
                              </w:hyperlink>
                            </w:p>
                            <w:p w14:paraId="71EFF16B" w14:textId="77777777" w:rsidR="001D5BC9" w:rsidRDefault="001D5BC9" w:rsidP="001D5BC9"/>
                            <w:p w14:paraId="1D0D8465" w14:textId="77777777" w:rsidR="001D5BC9" w:rsidRDefault="001D5BC9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Website:</w:t>
                              </w:r>
                            </w:p>
                            <w:p w14:paraId="2A9CC72C" w14:textId="77777777" w:rsidR="001D5BC9" w:rsidRDefault="00680149" w:rsidP="001D5BC9">
                              <w:pPr>
                                <w:spacing w:line="240" w:lineRule="auto"/>
                                <w:rPr>
                                  <w:rStyle w:val="Hyperlink"/>
                                </w:rPr>
                              </w:pPr>
                              <w:hyperlink r:id="rId10" w:history="1">
                                <w:r w:rsidR="001D5BC9" w:rsidRPr="0047584F">
                                  <w:rPr>
                                    <w:rStyle w:val="Hyperlink"/>
                                  </w:rPr>
                                  <w:t>www.cascadeprecision.com</w:t>
                                </w:r>
                              </w:hyperlink>
                            </w:p>
                            <w:p w14:paraId="5B91AA77" w14:textId="77777777" w:rsidR="00D842E7" w:rsidRDefault="00D842E7" w:rsidP="001D5BC9">
                              <w:pPr>
                                <w:spacing w:line="240" w:lineRule="auto"/>
                                <w:rPr>
                                  <w:rStyle w:val="Hyperlink"/>
                                </w:rPr>
                              </w:pPr>
                            </w:p>
                            <w:p w14:paraId="7E457C01" w14:textId="77777777" w:rsidR="00D842E7" w:rsidRDefault="00D842E7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D842E7">
                                <w:rPr>
                                  <w:b/>
                                  <w:sz w:val="28"/>
                                  <w:u w:val="single"/>
                                </w:rPr>
                                <w:t>DUNS #:</w:t>
                              </w:r>
                            </w:p>
                            <w:p w14:paraId="4AB33E54" w14:textId="77777777" w:rsidR="00D842E7" w:rsidRPr="00661B78" w:rsidRDefault="00661B78" w:rsidP="001D5BC9">
                              <w:pPr>
                                <w:spacing w:line="240" w:lineRule="auto"/>
                              </w:pPr>
                              <w:r w:rsidRPr="00661B78">
                                <w:t>032986671</w:t>
                              </w:r>
                            </w:p>
                            <w:p w14:paraId="596B020B" w14:textId="77777777" w:rsidR="00661B78" w:rsidRPr="00661B78" w:rsidRDefault="00661B78" w:rsidP="001D5BC9">
                              <w:pPr>
                                <w:spacing w:line="240" w:lineRule="auto"/>
                                <w:rPr>
                                  <w:sz w:val="24"/>
                                </w:rPr>
                              </w:pPr>
                            </w:p>
                            <w:p w14:paraId="793A3E8D" w14:textId="77777777" w:rsidR="00D842E7" w:rsidRDefault="00D842E7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CAGE Code:</w:t>
                              </w:r>
                            </w:p>
                            <w:p w14:paraId="4A7EB044" w14:textId="77777777" w:rsidR="00D842E7" w:rsidRDefault="00661B78" w:rsidP="001D5BC9">
                              <w:pPr>
                                <w:spacing w:line="240" w:lineRule="auto"/>
                              </w:pPr>
                              <w:r>
                                <w:t>6Q0K4</w:t>
                              </w:r>
                            </w:p>
                            <w:p w14:paraId="793D0315" w14:textId="77777777" w:rsidR="00BF113C" w:rsidRDefault="00BF113C" w:rsidP="001D5BC9">
                              <w:pPr>
                                <w:spacing w:line="240" w:lineRule="auto"/>
                              </w:pPr>
                            </w:p>
                            <w:p w14:paraId="34AC296D" w14:textId="77777777" w:rsidR="00BF113C" w:rsidRDefault="00BF113C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Certifications:</w:t>
                              </w:r>
                            </w:p>
                            <w:p w14:paraId="366AAF3F" w14:textId="77777777" w:rsidR="00BF113C" w:rsidRDefault="00BF113C" w:rsidP="00BF113C">
                              <w:pPr>
                                <w:spacing w:after="0" w:line="240" w:lineRule="auto"/>
                              </w:pPr>
                              <w:r>
                                <w:t>ISO 9001:2015 Certified</w:t>
                              </w:r>
                            </w:p>
                            <w:p w14:paraId="35D1C706" w14:textId="77777777" w:rsidR="009D4EA8" w:rsidRDefault="009D4EA8" w:rsidP="00BF113C">
                              <w:pPr>
                                <w:spacing w:after="0" w:line="240" w:lineRule="auto"/>
                              </w:pPr>
                              <w:r>
                                <w:t>AS9100D</w:t>
                              </w:r>
                              <w:r w:rsidR="00F604F8">
                                <w:t xml:space="preserve"> Certified</w:t>
                              </w:r>
                            </w:p>
                            <w:p w14:paraId="4BCD016D" w14:textId="77777777" w:rsidR="009D4EA8" w:rsidRPr="00BF113C" w:rsidRDefault="009D4EA8" w:rsidP="00BF113C">
                              <w:pPr>
                                <w:spacing w:after="0" w:line="240" w:lineRule="auto"/>
                              </w:pPr>
                              <w:r>
                                <w:tab/>
                              </w:r>
                            </w:p>
                            <w:p w14:paraId="12BCA10C" w14:textId="77777777" w:rsidR="00661B78" w:rsidRPr="00661B78" w:rsidRDefault="00661B78" w:rsidP="001D5BC9">
                              <w:pPr>
                                <w:spacing w:line="240" w:lineRule="auto"/>
                              </w:pPr>
                            </w:p>
                            <w:p w14:paraId="697AF2CB" w14:textId="77777777" w:rsidR="00D842E7" w:rsidRDefault="00D842E7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NAIC’</w:t>
                              </w:r>
                              <w:r w:rsidR="00BF113C">
                                <w:rPr>
                                  <w:b/>
                                  <w:sz w:val="28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:</w:t>
                              </w:r>
                            </w:p>
                            <w:p w14:paraId="2CC140BF" w14:textId="77777777" w:rsidR="00D842E7" w:rsidRDefault="00661B78" w:rsidP="00BF113C">
                              <w:pPr>
                                <w:spacing w:after="0" w:line="240" w:lineRule="auto"/>
                              </w:pPr>
                              <w:r>
                                <w:t>332710-Machine Shop</w:t>
                              </w:r>
                            </w:p>
                            <w:p w14:paraId="0CDDA18D" w14:textId="77777777" w:rsidR="00661B78" w:rsidRDefault="00661B78" w:rsidP="00BF113C">
                              <w:pPr>
                                <w:spacing w:after="0" w:line="240" w:lineRule="auto"/>
                              </w:pPr>
                              <w:r>
                                <w:t>333995-Fluid Power Cylinder and               Actuator Manufacturing</w:t>
                              </w:r>
                            </w:p>
                            <w:p w14:paraId="2D8B609C" w14:textId="77777777" w:rsidR="00661B78" w:rsidRDefault="00661B78" w:rsidP="00BF113C">
                              <w:pPr>
                                <w:spacing w:after="0" w:line="240" w:lineRule="auto"/>
                              </w:pPr>
                              <w:r>
                                <w:t>332216-Hand Tool Manufacturing</w:t>
                              </w:r>
                            </w:p>
                            <w:p w14:paraId="570617F6" w14:textId="77777777" w:rsidR="00661B78" w:rsidRDefault="00661B78" w:rsidP="00BF113C">
                              <w:pPr>
                                <w:spacing w:after="0" w:line="240" w:lineRule="auto"/>
                              </w:pPr>
                              <w:r>
                                <w:t>332510-Hardware Manufacturing</w:t>
                              </w:r>
                            </w:p>
                            <w:p w14:paraId="1FD229A9" w14:textId="77777777" w:rsidR="00661B78" w:rsidRDefault="00661B78" w:rsidP="00BF113C">
                              <w:pPr>
                                <w:spacing w:after="0" w:line="240" w:lineRule="auto"/>
                              </w:pPr>
                              <w:r>
                                <w:t>332721-Precision Turned Product Manufacturing</w:t>
                              </w:r>
                            </w:p>
                            <w:p w14:paraId="5C950472" w14:textId="77777777" w:rsidR="00661B78" w:rsidRPr="00661B78" w:rsidRDefault="00661B78" w:rsidP="00661B78">
                              <w:pPr>
                                <w:spacing w:line="240" w:lineRule="auto"/>
                              </w:pPr>
                            </w:p>
                            <w:p w14:paraId="5BD87143" w14:textId="77777777" w:rsidR="00D842E7" w:rsidRDefault="00D842E7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  <w:p w14:paraId="197E0E1B" w14:textId="77777777" w:rsidR="00D842E7" w:rsidRPr="00D842E7" w:rsidRDefault="00D842E7" w:rsidP="001D5BC9">
                              <w:pPr>
                                <w:spacing w:line="240" w:lineRule="auto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</w:p>
                            <w:p w14:paraId="13EFD177" w14:textId="77777777" w:rsidR="001D5BC9" w:rsidRDefault="001D5BC9" w:rsidP="001D5B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7CB5A" id="Group 207" o:spid="_x0000_s1026" style="position:absolute;left:0;text-align:left;margin-left:-63.45pt;margin-top:4.9pt;width:179.45pt;height:753.4pt;z-index:251661312;mso-position-horizontal-relative:margin;mso-position-vertical-relative:margin;mso-height-relative:margin" coordorigin="-7810,-1143" coordsize="20387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">
                <v:rect id="Rectangle 17" o:spid="_x0000_s1027" style="position:absolute;left:-7810;top:-1143;width:20386;height:94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" fillcolor="#a5a5a5 [3206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-7333;top:-283;width:19351;height:9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" fillcolor="#8ec26a" stroked="f">
                  <v:textbox inset=",21.6pt">
                    <w:txbxContent>
                      <w:p w14:paraId="58BF9C27" w14:textId="77777777" w:rsidR="001D5BC9" w:rsidRPr="001D5BC9" w:rsidRDefault="001D5BC9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32"/>
                            <w:u w:val="single"/>
                          </w:rPr>
                        </w:pPr>
                        <w:r w:rsidRPr="001D5BC9">
                          <w:rPr>
                            <w:rFonts w:asciiTheme="majorHAnsi" w:eastAsiaTheme="majorEastAsia" w:hAnsiTheme="majorHAnsi" w:cstheme="majorBidi"/>
                            <w:b/>
                            <w:sz w:val="28"/>
                            <w:szCs w:val="32"/>
                            <w:u w:val="single"/>
                          </w:rPr>
                          <w:t>Business Address:</w:t>
                        </w:r>
                      </w:p>
                      <w:p w14:paraId="49D67BC1" w14:textId="77777777" w:rsidR="001D5BC9" w:rsidRPr="001D5BC9" w:rsidRDefault="001D5BC9" w:rsidP="00BF113C">
                        <w:pPr>
                          <w:spacing w:after="0" w:line="240" w:lineRule="auto"/>
                        </w:pPr>
                        <w:r w:rsidRPr="001D5BC9">
                          <w:t>35700 SE Bluff Rd.</w:t>
                        </w:r>
                      </w:p>
                      <w:p w14:paraId="4456710E" w14:textId="77777777" w:rsidR="001D5BC9" w:rsidRDefault="001D5BC9" w:rsidP="00BF113C">
                        <w:pPr>
                          <w:spacing w:after="0" w:line="240" w:lineRule="auto"/>
                        </w:pPr>
                        <w:r w:rsidRPr="001D5BC9">
                          <w:t>Boring, Or 97009</w:t>
                        </w:r>
                      </w:p>
                      <w:p w14:paraId="433C0D0A" w14:textId="77777777" w:rsidR="001D5BC9" w:rsidRDefault="001D5BC9" w:rsidP="001D5BC9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71CD0222" w14:textId="77777777" w:rsidR="001D5BC9" w:rsidRDefault="001D5BC9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Contact:</w:t>
                        </w:r>
                      </w:p>
                      <w:p w14:paraId="60D7D9D2" w14:textId="77777777" w:rsidR="001D5BC9" w:rsidRDefault="001D5BC9" w:rsidP="00BF113C">
                        <w:pPr>
                          <w:spacing w:after="0" w:line="240" w:lineRule="auto"/>
                        </w:pPr>
                        <w:r>
                          <w:t>Jake Cansler, President</w:t>
                        </w:r>
                      </w:p>
                      <w:p w14:paraId="53CC36B6" w14:textId="77777777" w:rsidR="001D5BC9" w:rsidRDefault="001D5BC9" w:rsidP="00BF113C">
                        <w:pPr>
                          <w:spacing w:after="0" w:line="240" w:lineRule="auto"/>
                        </w:pPr>
                        <w:r>
                          <w:t>Phone: (503)663-9506</w:t>
                        </w:r>
                      </w:p>
                      <w:p w14:paraId="5C5BD3C2" w14:textId="77777777" w:rsidR="001D5BC9" w:rsidRDefault="001D5BC9" w:rsidP="00BF113C">
                        <w:pPr>
                          <w:spacing w:after="0" w:line="240" w:lineRule="auto"/>
                        </w:pPr>
                        <w:r>
                          <w:t>Fax: (503)663-0845</w:t>
                        </w:r>
                      </w:p>
                      <w:p w14:paraId="49D7AC0B" w14:textId="77777777" w:rsidR="001D5BC9" w:rsidRDefault="001D5BC9" w:rsidP="00BF113C">
                        <w:pPr>
                          <w:spacing w:after="0" w:line="240" w:lineRule="auto"/>
                        </w:pPr>
                        <w:r>
                          <w:t>Email:</w:t>
                        </w:r>
                        <w:hyperlink r:id="rId11" w:history="1">
                          <w:r w:rsidRPr="0047584F">
                            <w:rPr>
                              <w:rStyle w:val="Hyperlink"/>
                            </w:rPr>
                            <w:t>jake@cascadeprecision.com</w:t>
                          </w:r>
                        </w:hyperlink>
                      </w:p>
                      <w:p w14:paraId="71EFF16B" w14:textId="77777777" w:rsidR="001D5BC9" w:rsidRDefault="001D5BC9" w:rsidP="001D5BC9"/>
                      <w:p w14:paraId="1D0D8465" w14:textId="77777777" w:rsidR="001D5BC9" w:rsidRDefault="001D5BC9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Website:</w:t>
                        </w:r>
                      </w:p>
                      <w:p w14:paraId="2A9CC72C" w14:textId="77777777" w:rsidR="001D5BC9" w:rsidRDefault="00680149" w:rsidP="001D5BC9">
                        <w:pPr>
                          <w:spacing w:line="240" w:lineRule="auto"/>
                          <w:rPr>
                            <w:rStyle w:val="Hyperlink"/>
                          </w:rPr>
                        </w:pPr>
                        <w:hyperlink r:id="rId12" w:history="1">
                          <w:r w:rsidR="001D5BC9" w:rsidRPr="0047584F">
                            <w:rPr>
                              <w:rStyle w:val="Hyperlink"/>
                            </w:rPr>
                            <w:t>www.cascadeprecision.com</w:t>
                          </w:r>
                        </w:hyperlink>
                      </w:p>
                      <w:p w14:paraId="5B91AA77" w14:textId="77777777" w:rsidR="00D842E7" w:rsidRDefault="00D842E7" w:rsidP="001D5BC9">
                        <w:pPr>
                          <w:spacing w:line="240" w:lineRule="auto"/>
                          <w:rPr>
                            <w:rStyle w:val="Hyperlink"/>
                          </w:rPr>
                        </w:pPr>
                      </w:p>
                      <w:p w14:paraId="7E457C01" w14:textId="77777777" w:rsidR="00D842E7" w:rsidRDefault="00D842E7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D842E7">
                          <w:rPr>
                            <w:b/>
                            <w:sz w:val="28"/>
                            <w:u w:val="single"/>
                          </w:rPr>
                          <w:t>DUNS #:</w:t>
                        </w:r>
                      </w:p>
                      <w:p w14:paraId="4AB33E54" w14:textId="77777777" w:rsidR="00D842E7" w:rsidRPr="00661B78" w:rsidRDefault="00661B78" w:rsidP="001D5BC9">
                        <w:pPr>
                          <w:spacing w:line="240" w:lineRule="auto"/>
                        </w:pPr>
                        <w:r w:rsidRPr="00661B78">
                          <w:t>032986671</w:t>
                        </w:r>
                      </w:p>
                      <w:p w14:paraId="596B020B" w14:textId="77777777" w:rsidR="00661B78" w:rsidRPr="00661B78" w:rsidRDefault="00661B78" w:rsidP="001D5BC9">
                        <w:pPr>
                          <w:spacing w:line="240" w:lineRule="auto"/>
                          <w:rPr>
                            <w:sz w:val="24"/>
                          </w:rPr>
                        </w:pPr>
                      </w:p>
                      <w:p w14:paraId="793A3E8D" w14:textId="77777777" w:rsidR="00D842E7" w:rsidRDefault="00D842E7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CAGE Code:</w:t>
                        </w:r>
                      </w:p>
                      <w:p w14:paraId="4A7EB044" w14:textId="77777777" w:rsidR="00D842E7" w:rsidRDefault="00661B78" w:rsidP="001D5BC9">
                        <w:pPr>
                          <w:spacing w:line="240" w:lineRule="auto"/>
                        </w:pPr>
                        <w:r>
                          <w:t>6Q0K4</w:t>
                        </w:r>
                      </w:p>
                      <w:p w14:paraId="793D0315" w14:textId="77777777" w:rsidR="00BF113C" w:rsidRDefault="00BF113C" w:rsidP="001D5BC9">
                        <w:pPr>
                          <w:spacing w:line="240" w:lineRule="auto"/>
                        </w:pPr>
                      </w:p>
                      <w:p w14:paraId="34AC296D" w14:textId="77777777" w:rsidR="00BF113C" w:rsidRDefault="00BF113C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Certifications:</w:t>
                        </w:r>
                      </w:p>
                      <w:p w14:paraId="366AAF3F" w14:textId="77777777" w:rsidR="00BF113C" w:rsidRDefault="00BF113C" w:rsidP="00BF113C">
                        <w:pPr>
                          <w:spacing w:after="0" w:line="240" w:lineRule="auto"/>
                        </w:pPr>
                        <w:r>
                          <w:t>ISO 9001:2015 Certified</w:t>
                        </w:r>
                      </w:p>
                      <w:p w14:paraId="35D1C706" w14:textId="77777777" w:rsidR="009D4EA8" w:rsidRDefault="009D4EA8" w:rsidP="00BF113C">
                        <w:pPr>
                          <w:spacing w:after="0" w:line="240" w:lineRule="auto"/>
                        </w:pPr>
                        <w:r>
                          <w:t>AS9100D</w:t>
                        </w:r>
                        <w:r w:rsidR="00F604F8">
                          <w:t xml:space="preserve"> Certified</w:t>
                        </w:r>
                      </w:p>
                      <w:p w14:paraId="4BCD016D" w14:textId="77777777" w:rsidR="009D4EA8" w:rsidRPr="00BF113C" w:rsidRDefault="009D4EA8" w:rsidP="00BF113C">
                        <w:pPr>
                          <w:spacing w:after="0" w:line="240" w:lineRule="auto"/>
                        </w:pPr>
                        <w:r>
                          <w:tab/>
                        </w:r>
                      </w:p>
                      <w:p w14:paraId="12BCA10C" w14:textId="77777777" w:rsidR="00661B78" w:rsidRPr="00661B78" w:rsidRDefault="00661B78" w:rsidP="001D5BC9">
                        <w:pPr>
                          <w:spacing w:line="240" w:lineRule="auto"/>
                        </w:pPr>
                      </w:p>
                      <w:p w14:paraId="697AF2CB" w14:textId="77777777" w:rsidR="00D842E7" w:rsidRDefault="00D842E7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NAIC’</w:t>
                        </w:r>
                        <w:r w:rsidR="00BF113C">
                          <w:rPr>
                            <w:b/>
                            <w:sz w:val="28"/>
                            <w:u w:val="single"/>
                          </w:rPr>
                          <w:t>s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:</w:t>
                        </w:r>
                      </w:p>
                      <w:p w14:paraId="2CC140BF" w14:textId="77777777" w:rsidR="00D842E7" w:rsidRDefault="00661B78" w:rsidP="00BF113C">
                        <w:pPr>
                          <w:spacing w:after="0" w:line="240" w:lineRule="auto"/>
                        </w:pPr>
                        <w:r>
                          <w:t>332710-Machine Shop</w:t>
                        </w:r>
                      </w:p>
                      <w:p w14:paraId="0CDDA18D" w14:textId="77777777" w:rsidR="00661B78" w:rsidRDefault="00661B78" w:rsidP="00BF113C">
                        <w:pPr>
                          <w:spacing w:after="0" w:line="240" w:lineRule="auto"/>
                        </w:pPr>
                        <w:r>
                          <w:t>333995-Fluid Power Cylinder and               Actuator Manufacturing</w:t>
                        </w:r>
                      </w:p>
                      <w:p w14:paraId="2D8B609C" w14:textId="77777777" w:rsidR="00661B78" w:rsidRDefault="00661B78" w:rsidP="00BF113C">
                        <w:pPr>
                          <w:spacing w:after="0" w:line="240" w:lineRule="auto"/>
                        </w:pPr>
                        <w:r>
                          <w:t>332216-Hand Tool Manufacturing</w:t>
                        </w:r>
                      </w:p>
                      <w:p w14:paraId="570617F6" w14:textId="77777777" w:rsidR="00661B78" w:rsidRDefault="00661B78" w:rsidP="00BF113C">
                        <w:pPr>
                          <w:spacing w:after="0" w:line="240" w:lineRule="auto"/>
                        </w:pPr>
                        <w:r>
                          <w:t>332510-Hardware Manufacturing</w:t>
                        </w:r>
                      </w:p>
                      <w:p w14:paraId="1FD229A9" w14:textId="77777777" w:rsidR="00661B78" w:rsidRDefault="00661B78" w:rsidP="00BF113C">
                        <w:pPr>
                          <w:spacing w:after="0" w:line="240" w:lineRule="auto"/>
                        </w:pPr>
                        <w:r>
                          <w:t>332721-Precision Turned Product Manufacturing</w:t>
                        </w:r>
                      </w:p>
                      <w:p w14:paraId="5C950472" w14:textId="77777777" w:rsidR="00661B78" w:rsidRPr="00661B78" w:rsidRDefault="00661B78" w:rsidP="00661B78">
                        <w:pPr>
                          <w:spacing w:line="240" w:lineRule="auto"/>
                        </w:pPr>
                      </w:p>
                      <w:p w14:paraId="5BD87143" w14:textId="77777777" w:rsidR="00D842E7" w:rsidRDefault="00D842E7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  <w:p w14:paraId="197E0E1B" w14:textId="77777777" w:rsidR="00D842E7" w:rsidRPr="00D842E7" w:rsidRDefault="00D842E7" w:rsidP="001D5BC9">
                        <w:pPr>
                          <w:spacing w:line="240" w:lineRule="auto"/>
                          <w:rPr>
                            <w:b/>
                            <w:sz w:val="28"/>
                            <w:u w:val="single"/>
                          </w:rPr>
                        </w:pPr>
                      </w:p>
                      <w:p w14:paraId="13EFD177" w14:textId="77777777" w:rsidR="001D5BC9" w:rsidRDefault="001D5BC9" w:rsidP="001D5B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4A0F48DE" w14:textId="77777777" w:rsidR="00835E98" w:rsidRDefault="007578BA" w:rsidP="00887C79">
      <w:pPr>
        <w:spacing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CAPABILITIES STATEMENT</w:t>
      </w:r>
    </w:p>
    <w:p w14:paraId="476B528D" w14:textId="77777777" w:rsidR="007578BA" w:rsidRDefault="007578BA" w:rsidP="00E57D96">
      <w:pPr>
        <w:spacing w:line="240" w:lineRule="auto"/>
        <w:rPr>
          <w:b/>
          <w:sz w:val="28"/>
        </w:rPr>
      </w:pPr>
      <w:r>
        <w:rPr>
          <w:b/>
          <w:sz w:val="28"/>
        </w:rPr>
        <w:t>OVERVIEW</w:t>
      </w:r>
    </w:p>
    <w:p w14:paraId="7B4AC642" w14:textId="77777777" w:rsidR="007578BA" w:rsidRDefault="007578BA" w:rsidP="007578BA">
      <w:pPr>
        <w:spacing w:line="240" w:lineRule="auto"/>
        <w:ind w:left="-450"/>
        <w:rPr>
          <w:sz w:val="24"/>
        </w:rPr>
      </w:pPr>
      <w:r>
        <w:rPr>
          <w:sz w:val="24"/>
        </w:rPr>
        <w:t xml:space="preserve">Cascade Precision, Inc. is a private, </w:t>
      </w:r>
      <w:r w:rsidR="00DB1C3C">
        <w:rPr>
          <w:sz w:val="24"/>
        </w:rPr>
        <w:t xml:space="preserve">service disabled </w:t>
      </w:r>
      <w:r>
        <w:rPr>
          <w:sz w:val="24"/>
        </w:rPr>
        <w:t>veteran owned machine shop that has been in business si</w:t>
      </w:r>
      <w:r w:rsidR="00722D96">
        <w:rPr>
          <w:sz w:val="24"/>
        </w:rPr>
        <w:t>nce 1979. Proudly made in the USA</w:t>
      </w:r>
      <w:r>
        <w:rPr>
          <w:sz w:val="24"/>
        </w:rPr>
        <w:t>, CPI provides excellent service and quality manufactured components and assemblies.</w:t>
      </w:r>
      <w:r w:rsidR="00722D96">
        <w:rPr>
          <w:sz w:val="24"/>
        </w:rPr>
        <w:t xml:space="preserve"> From small parts to large, there is nothing that CPI’s engineers, craftsman and management cannot handle for your manufacturing needs.</w:t>
      </w:r>
    </w:p>
    <w:p w14:paraId="7EA4C669" w14:textId="77777777" w:rsidR="007D5745" w:rsidRDefault="00722D96" w:rsidP="007D5745">
      <w:pPr>
        <w:spacing w:after="120" w:line="240" w:lineRule="auto"/>
        <w:ind w:left="-446"/>
        <w:rPr>
          <w:b/>
          <w:sz w:val="32"/>
        </w:rPr>
      </w:pPr>
      <w:r>
        <w:rPr>
          <w:b/>
          <w:sz w:val="32"/>
        </w:rPr>
        <w:t>MISSION</w:t>
      </w:r>
    </w:p>
    <w:p w14:paraId="125CB4D7" w14:textId="77777777" w:rsidR="00722D96" w:rsidRPr="007D5745" w:rsidRDefault="00722D96" w:rsidP="007D5745">
      <w:pPr>
        <w:spacing w:after="120" w:line="240" w:lineRule="auto"/>
        <w:ind w:left="-446"/>
        <w:rPr>
          <w:b/>
          <w:sz w:val="32"/>
        </w:rPr>
      </w:pPr>
      <w:r w:rsidRPr="00722D96">
        <w:rPr>
          <w:rStyle w:val="Strong"/>
          <w:b w:val="0"/>
          <w:iCs/>
          <w:sz w:val="24"/>
        </w:rPr>
        <w:t>Cascade Precision Inc. provides superior customer service by delivering precision machined parts through turnkey manufacturing processes from engineering to final assembly.</w:t>
      </w:r>
    </w:p>
    <w:p w14:paraId="099257FA" w14:textId="77777777" w:rsidR="00722D96" w:rsidRDefault="00722D96" w:rsidP="007578BA">
      <w:pPr>
        <w:spacing w:line="240" w:lineRule="auto"/>
        <w:ind w:left="-450"/>
        <w:rPr>
          <w:b/>
          <w:sz w:val="32"/>
        </w:rPr>
      </w:pPr>
      <w:r>
        <w:rPr>
          <w:b/>
          <w:sz w:val="32"/>
        </w:rPr>
        <w:t>CAPABILITIES</w:t>
      </w:r>
    </w:p>
    <w:p w14:paraId="4E45CA51" w14:textId="77777777" w:rsidR="00722D96" w:rsidRDefault="00722D96" w:rsidP="00722D9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High-Quality, Low-cost Component Manufacturing</w:t>
      </w:r>
    </w:p>
    <w:p w14:paraId="666F5D9D" w14:textId="77777777" w:rsidR="00722D96" w:rsidRDefault="00722D96" w:rsidP="00722D9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High Performance Pneumatic Cylinder Manufacturing</w:t>
      </w:r>
    </w:p>
    <w:p w14:paraId="59674838" w14:textId="77777777" w:rsidR="00722D96" w:rsidRDefault="00722D96" w:rsidP="00722D9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High Pressure Hydraulic Cylinder and Control System Manufacturing</w:t>
      </w:r>
    </w:p>
    <w:p w14:paraId="6A4A73AB" w14:textId="180C9DD3" w:rsidR="00722D96" w:rsidRDefault="00680149" w:rsidP="00722D96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Offer design solutions</w:t>
      </w:r>
    </w:p>
    <w:p w14:paraId="45445378" w14:textId="77777777" w:rsidR="00835E98" w:rsidRDefault="00975163" w:rsidP="00835E9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Precision Measuring</w:t>
      </w:r>
    </w:p>
    <w:p w14:paraId="6942EF18" w14:textId="77777777" w:rsidR="00975163" w:rsidRDefault="00975163" w:rsidP="00835E9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Assembly</w:t>
      </w:r>
    </w:p>
    <w:p w14:paraId="47DB5704" w14:textId="77777777" w:rsidR="00E21A10" w:rsidRPr="00975163" w:rsidRDefault="00975163" w:rsidP="00835E98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Laser Engraving</w:t>
      </w:r>
    </w:p>
    <w:p w14:paraId="44A6127D" w14:textId="77777777" w:rsidR="009F0F50" w:rsidRPr="00264181" w:rsidRDefault="00264181" w:rsidP="00835E98">
      <w:pPr>
        <w:spacing w:line="240" w:lineRule="auto"/>
        <w:rPr>
          <w:b/>
          <w:noProof/>
          <w:sz w:val="32"/>
        </w:rPr>
      </w:pPr>
      <w:r>
        <w:rPr>
          <w:b/>
          <w:noProof/>
          <w:sz w:val="32"/>
        </w:rPr>
        <w:t>EQUIPMENT</w:t>
      </w:r>
    </w:p>
    <w:p w14:paraId="32201DAD" w14:textId="77777777" w:rsidR="009F0F50" w:rsidRDefault="00235D4B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 xml:space="preserve">1 </w:t>
      </w:r>
      <w:r w:rsidR="00975163">
        <w:rPr>
          <w:noProof/>
        </w:rPr>
        <w:t>Mitutoyo Crysta-APEX CNC CMM with CAT1000 MCOSMOS software</w:t>
      </w:r>
    </w:p>
    <w:p w14:paraId="151F4EA4" w14:textId="77777777" w:rsidR="00235D4B" w:rsidRDefault="002E79FF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1 Mitutoyo</w:t>
      </w:r>
      <w:r w:rsidR="00D842E7">
        <w:rPr>
          <w:noProof/>
        </w:rPr>
        <w:t xml:space="preserve"> Manual CMM</w:t>
      </w:r>
      <w:r w:rsidR="00CE5A9F">
        <w:rPr>
          <w:noProof/>
        </w:rPr>
        <w:t xml:space="preserve"> with GEOMeasure software</w:t>
      </w:r>
    </w:p>
    <w:p w14:paraId="6D18A66B" w14:textId="77777777" w:rsidR="00887C79" w:rsidRDefault="00887C79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1 ST-Industries Video Inspection system</w:t>
      </w:r>
      <w:r w:rsidR="00CE5A9F">
        <w:rPr>
          <w:noProof/>
        </w:rPr>
        <w:t xml:space="preserve"> with</w:t>
      </w:r>
      <w:r w:rsidR="00C638AA">
        <w:rPr>
          <w:noProof/>
        </w:rPr>
        <w:t xml:space="preserve"> M3 Metrology software</w:t>
      </w:r>
    </w:p>
    <w:p w14:paraId="65B54397" w14:textId="370F6432" w:rsidR="00975163" w:rsidRDefault="00B07506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2 Mori-Seiki NLX Mill Turn centers</w:t>
      </w:r>
      <w:r w:rsidR="00462055">
        <w:rPr>
          <w:noProof/>
        </w:rPr>
        <w:t xml:space="preserve"> with dual spindles</w:t>
      </w:r>
    </w:p>
    <w:p w14:paraId="6483A303" w14:textId="2BA47D92" w:rsidR="00680149" w:rsidRDefault="00680149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1 DMU 50 5 axis mill</w:t>
      </w:r>
    </w:p>
    <w:p w14:paraId="60722646" w14:textId="0B111F76" w:rsidR="00680149" w:rsidRDefault="00680149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Aggie Wire EDM</w:t>
      </w:r>
    </w:p>
    <w:p w14:paraId="75EEE745" w14:textId="77777777" w:rsidR="00B07506" w:rsidRDefault="006C47DB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8 Doosan Lathes w/up to 20” diameter turning capacity</w:t>
      </w:r>
    </w:p>
    <w:p w14:paraId="692B4616" w14:textId="77777777" w:rsidR="006C47DB" w:rsidRDefault="00D842E7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 xml:space="preserve">1 </w:t>
      </w:r>
      <w:r w:rsidR="006C47DB">
        <w:rPr>
          <w:noProof/>
        </w:rPr>
        <w:t>CMX 1100 4th Axis vertic</w:t>
      </w:r>
      <w:r w:rsidR="00E24983">
        <w:rPr>
          <w:noProof/>
        </w:rPr>
        <w:t>al</w:t>
      </w:r>
      <w:r w:rsidR="006C47DB">
        <w:rPr>
          <w:noProof/>
        </w:rPr>
        <w:t xml:space="preserve"> mill</w:t>
      </w:r>
    </w:p>
    <w:p w14:paraId="3C2CBC4B" w14:textId="77777777" w:rsidR="00462055" w:rsidRDefault="00462055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1 Mori Seiki NH4000 DCG Horizontal mill</w:t>
      </w:r>
    </w:p>
    <w:p w14:paraId="1B405E38" w14:textId="77777777" w:rsidR="006C47DB" w:rsidRDefault="006C47DB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3 Doosan 40 x 20 vertic</w:t>
      </w:r>
      <w:r w:rsidR="00930E95">
        <w:rPr>
          <w:noProof/>
        </w:rPr>
        <w:t>al</w:t>
      </w:r>
      <w:r>
        <w:rPr>
          <w:noProof/>
        </w:rPr>
        <w:t xml:space="preserve"> mills</w:t>
      </w:r>
    </w:p>
    <w:p w14:paraId="0F6B3D13" w14:textId="77777777" w:rsidR="006C47DB" w:rsidRDefault="00DB1C3C" w:rsidP="00264181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3</w:t>
      </w:r>
      <w:r w:rsidR="006C47DB">
        <w:rPr>
          <w:noProof/>
        </w:rPr>
        <w:t xml:space="preserve"> Fadal </w:t>
      </w:r>
      <w:r w:rsidR="00235D4B">
        <w:rPr>
          <w:noProof/>
        </w:rPr>
        <w:t xml:space="preserve">40 X 20 </w:t>
      </w:r>
      <w:r w:rsidR="006C47DB">
        <w:rPr>
          <w:noProof/>
        </w:rPr>
        <w:t>Vertic</w:t>
      </w:r>
      <w:r w:rsidR="007079DC">
        <w:rPr>
          <w:noProof/>
        </w:rPr>
        <w:t>al</w:t>
      </w:r>
      <w:r w:rsidR="006C47DB">
        <w:rPr>
          <w:noProof/>
        </w:rPr>
        <w:t xml:space="preserve"> mills </w:t>
      </w:r>
    </w:p>
    <w:p w14:paraId="2012B442" w14:textId="77777777" w:rsidR="007D5745" w:rsidRDefault="006C47DB" w:rsidP="007D5745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3 Okuma</w:t>
      </w:r>
      <w:r w:rsidR="00235D4B">
        <w:rPr>
          <w:noProof/>
        </w:rPr>
        <w:t>40 X 20 Vertic</w:t>
      </w:r>
      <w:r w:rsidR="007079DC">
        <w:rPr>
          <w:noProof/>
        </w:rPr>
        <w:t>al</w:t>
      </w:r>
      <w:r w:rsidR="00235D4B">
        <w:rPr>
          <w:noProof/>
        </w:rPr>
        <w:t xml:space="preserve"> Mills</w:t>
      </w:r>
    </w:p>
    <w:p w14:paraId="0899FDDB" w14:textId="77777777" w:rsidR="00D842E7" w:rsidRDefault="00887C79" w:rsidP="007D5745">
      <w:pPr>
        <w:pStyle w:val="ListParagraph"/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52334C67" wp14:editId="1506DBAB">
            <wp:extent cx="1638300" cy="1228727"/>
            <wp:effectExtent l="0" t="0" r="0" b="9525"/>
            <wp:docPr id="1" name="yui_3_17_2_1_1505155646988_678" descr="misc-parts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05155646988_678" descr="misc-parts-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50712" cy="131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5F734" wp14:editId="228955B1">
            <wp:extent cx="1638300" cy="1228725"/>
            <wp:effectExtent l="0" t="0" r="0" b="9525"/>
            <wp:docPr id="3" name="Picture 3" descr="Hydraulic Control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draulic Control System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25" cy="12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A92BF0" wp14:editId="3A07585A">
            <wp:extent cx="1342549" cy="839777"/>
            <wp:effectExtent l="3810" t="0" r="0" b="0"/>
            <wp:docPr id="5" name="Picture 5" descr="C:\Users\Production.Planner\AppData\Local\Microsoft\Windows\Temporary Internet Files\Content.Word\20170911_11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.Planner\AppData\Local\Microsoft\Windows\Temporary Internet Files\Content.Word\20170911_115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9451" cy="8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2E7" w:rsidSect="00887C79">
      <w:headerReference w:type="default" r:id="rId16"/>
      <w:pgSz w:w="12240" w:h="15840"/>
      <w:pgMar w:top="288" w:right="1008" w:bottom="288" w:left="1440" w:header="0" w:footer="720" w:gutter="0"/>
      <w:pgBorders w:offsetFrom="page"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390D" w14:textId="77777777" w:rsidR="003D0E00" w:rsidRDefault="003D0E00" w:rsidP="00A10ECC">
      <w:pPr>
        <w:spacing w:after="0" w:line="240" w:lineRule="auto"/>
      </w:pPr>
      <w:r>
        <w:separator/>
      </w:r>
    </w:p>
  </w:endnote>
  <w:endnote w:type="continuationSeparator" w:id="0">
    <w:p w14:paraId="634AD305" w14:textId="77777777" w:rsidR="003D0E00" w:rsidRDefault="003D0E00" w:rsidP="00A1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3715" w14:textId="77777777" w:rsidR="003D0E00" w:rsidRDefault="003D0E00" w:rsidP="00A10ECC">
      <w:pPr>
        <w:spacing w:after="0" w:line="240" w:lineRule="auto"/>
      </w:pPr>
      <w:r>
        <w:separator/>
      </w:r>
    </w:p>
  </w:footnote>
  <w:footnote w:type="continuationSeparator" w:id="0">
    <w:p w14:paraId="5F69E3A9" w14:textId="77777777" w:rsidR="003D0E00" w:rsidRDefault="003D0E00" w:rsidP="00A1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96A46" w14:textId="77777777" w:rsidR="00A10ECC" w:rsidRDefault="00A10ECC" w:rsidP="00A10E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F7E1B"/>
    <w:multiLevelType w:val="hybridMultilevel"/>
    <w:tmpl w:val="6A026EB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6CDF037B"/>
    <w:multiLevelType w:val="hybridMultilevel"/>
    <w:tmpl w:val="6AA4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98"/>
    <w:rsid w:val="001D5BC9"/>
    <w:rsid w:val="00235D4B"/>
    <w:rsid w:val="00264181"/>
    <w:rsid w:val="002E79FF"/>
    <w:rsid w:val="003D0E00"/>
    <w:rsid w:val="00462055"/>
    <w:rsid w:val="004738EE"/>
    <w:rsid w:val="00536532"/>
    <w:rsid w:val="00661B78"/>
    <w:rsid w:val="00680149"/>
    <w:rsid w:val="006C3D99"/>
    <w:rsid w:val="006C47DB"/>
    <w:rsid w:val="006D3797"/>
    <w:rsid w:val="007079DC"/>
    <w:rsid w:val="00722D96"/>
    <w:rsid w:val="007578BA"/>
    <w:rsid w:val="007D5745"/>
    <w:rsid w:val="00835E98"/>
    <w:rsid w:val="00887C79"/>
    <w:rsid w:val="00930E95"/>
    <w:rsid w:val="00937F4A"/>
    <w:rsid w:val="00975163"/>
    <w:rsid w:val="009D4EA8"/>
    <w:rsid w:val="009F0F50"/>
    <w:rsid w:val="00A10ECC"/>
    <w:rsid w:val="00B07506"/>
    <w:rsid w:val="00B42406"/>
    <w:rsid w:val="00BF113C"/>
    <w:rsid w:val="00C269E6"/>
    <w:rsid w:val="00C638AA"/>
    <w:rsid w:val="00CE5A9F"/>
    <w:rsid w:val="00D842E7"/>
    <w:rsid w:val="00DB1C3C"/>
    <w:rsid w:val="00DF5B47"/>
    <w:rsid w:val="00E21A10"/>
    <w:rsid w:val="00E24983"/>
    <w:rsid w:val="00E33468"/>
    <w:rsid w:val="00E57D96"/>
    <w:rsid w:val="00E65B06"/>
    <w:rsid w:val="00F604F8"/>
    <w:rsid w:val="00F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8CA638"/>
  <w15:chartTrackingRefBased/>
  <w15:docId w15:val="{47D9E2DA-2A73-4DF5-BAB9-9C1309A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E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35E9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5E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CC"/>
  </w:style>
  <w:style w:type="paragraph" w:styleId="Footer">
    <w:name w:val="footer"/>
    <w:basedOn w:val="Normal"/>
    <w:link w:val="FooterChar"/>
    <w:uiPriority w:val="99"/>
    <w:unhideWhenUsed/>
    <w:rsid w:val="00A1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CC"/>
  </w:style>
  <w:style w:type="character" w:styleId="Strong">
    <w:name w:val="Strong"/>
    <w:basedOn w:val="DefaultParagraphFont"/>
    <w:uiPriority w:val="22"/>
    <w:qFormat/>
    <w:rsid w:val="00722D96"/>
    <w:rPr>
      <w:b/>
      <w:bCs/>
    </w:rPr>
  </w:style>
  <w:style w:type="paragraph" w:styleId="ListParagraph">
    <w:name w:val="List Paragraph"/>
    <w:basedOn w:val="Normal"/>
    <w:uiPriority w:val="34"/>
    <w:qFormat/>
    <w:rsid w:val="00722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cadeprecis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ke@cascadeprecisio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cascadeprec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e@cascadeprecision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D01C-3534-4525-A022-E275690E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Planner</dc:creator>
  <cp:keywords/>
  <dc:description/>
  <cp:lastModifiedBy>Jake Cansler</cp:lastModifiedBy>
  <cp:revision>10</cp:revision>
  <cp:lastPrinted>2017-09-14T20:54:00Z</cp:lastPrinted>
  <dcterms:created xsi:type="dcterms:W3CDTF">2017-09-14T22:32:00Z</dcterms:created>
  <dcterms:modified xsi:type="dcterms:W3CDTF">2020-08-22T20:45:00Z</dcterms:modified>
</cp:coreProperties>
</file>